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C4" w:rsidRDefault="00D77940" w:rsidP="00D77940">
      <w:pPr>
        <w:pStyle w:val="Header"/>
        <w:rPr>
          <w:rFonts w:ascii="Verdana" w:hAnsi="Verdana" w:cs="Arial"/>
          <w:lang w:eastAsia="zh-CN"/>
        </w:rPr>
      </w:pPr>
      <w:r w:rsidRPr="00D77940">
        <w:rPr>
          <w:rFonts w:ascii="Verdana" w:hAnsi="Verdana" w:cs="Arial"/>
          <w:lang w:eastAsia="zh-CN"/>
        </w:rPr>
        <w:t>Ref: INB-201</w:t>
      </w:r>
      <w:r w:rsidR="006611AA">
        <w:rPr>
          <w:rFonts w:ascii="Verdana" w:hAnsi="Verdana" w:cs="Arial"/>
          <w:lang w:eastAsia="zh-CN"/>
        </w:rPr>
        <w:t>5-08</w:t>
      </w:r>
    </w:p>
    <w:p w:rsidR="00570F13" w:rsidRDefault="00570F13" w:rsidP="00D77940">
      <w:pPr>
        <w:pStyle w:val="Header"/>
        <w:rPr>
          <w:rFonts w:ascii="Verdana" w:hAnsi="Verdana" w:cs="Arial"/>
          <w:lang w:eastAsia="zh-CN"/>
        </w:rPr>
      </w:pPr>
    </w:p>
    <w:p w:rsidR="00570F13" w:rsidRPr="00D77940" w:rsidRDefault="00570F13" w:rsidP="00D77940">
      <w:pPr>
        <w:pStyle w:val="Header"/>
        <w:rPr>
          <w:rFonts w:ascii="Verdana" w:hAnsi="Verdana" w:cs="Arial"/>
          <w:lang w:eastAsia="zh-CN"/>
        </w:rPr>
      </w:pPr>
    </w:p>
    <w:p w:rsidR="004015EA" w:rsidRDefault="004015EA" w:rsidP="004015EA">
      <w:pPr>
        <w:pStyle w:val="Header"/>
        <w:rPr>
          <w:rFonts w:ascii="PMingLiU" w:hAnsi="PMingLiU"/>
          <w:sz w:val="12"/>
          <w:szCs w:val="12"/>
          <w:lang w:val="en-US" w:eastAsia="zh-CN"/>
        </w:rPr>
      </w:pPr>
    </w:p>
    <w:p w:rsidR="00F4450A" w:rsidRPr="00F4450A" w:rsidRDefault="00F4450A" w:rsidP="00F4450A">
      <w:pPr>
        <w:tabs>
          <w:tab w:val="left" w:pos="9180"/>
        </w:tabs>
        <w:ind w:left="-90"/>
        <w:jc w:val="center"/>
        <w:rPr>
          <w:rFonts w:ascii="Verdana" w:hAnsi="Verdana" w:cs="Arial"/>
          <w:b/>
          <w:sz w:val="24"/>
          <w:szCs w:val="24"/>
          <w:lang w:eastAsia="ja-JP"/>
        </w:rPr>
      </w:pPr>
      <w:r w:rsidRPr="00F4450A">
        <w:rPr>
          <w:rFonts w:ascii="Arial" w:hAnsi="Arial" w:cs="Arial"/>
          <w:b/>
          <w:sz w:val="24"/>
          <w:szCs w:val="24"/>
          <w:lang w:eastAsia="ja-JP"/>
        </w:rPr>
        <w:t>＜</w:t>
      </w:r>
      <w:r w:rsidRPr="00F4450A">
        <w:rPr>
          <w:rFonts w:ascii="Verdana" w:hAnsi="Verdana" w:cs="Arial"/>
          <w:b/>
          <w:sz w:val="24"/>
          <w:szCs w:val="24"/>
          <w:lang w:eastAsia="ja-JP"/>
        </w:rPr>
        <w:t>Attach</w:t>
      </w:r>
      <w:r w:rsidR="00C32431">
        <w:rPr>
          <w:rFonts w:ascii="Verdana" w:hAnsi="Verdana" w:cs="Arial"/>
          <w:b/>
          <w:sz w:val="24"/>
          <w:szCs w:val="24"/>
          <w:lang w:eastAsia="ja-JP"/>
        </w:rPr>
        <w:t>ment</w:t>
      </w:r>
      <w:r w:rsidRPr="00F4450A">
        <w:rPr>
          <w:rFonts w:ascii="Arial" w:hAnsi="Arial" w:cs="Arial"/>
          <w:b/>
          <w:sz w:val="24"/>
          <w:szCs w:val="24"/>
          <w:lang w:eastAsia="ja-JP"/>
        </w:rPr>
        <w:t>＞</w:t>
      </w:r>
    </w:p>
    <w:p w:rsidR="00F4450A" w:rsidRPr="00DC66D3" w:rsidRDefault="00F4450A" w:rsidP="00F4450A">
      <w:pPr>
        <w:tabs>
          <w:tab w:val="left" w:pos="9180"/>
        </w:tabs>
        <w:ind w:left="-90"/>
        <w:jc w:val="center"/>
        <w:rPr>
          <w:rFonts w:ascii="Arial" w:hAnsi="Arial" w:cs="Arial"/>
          <w:sz w:val="22"/>
          <w:szCs w:val="22"/>
          <w:lang w:eastAsia="ja-JP"/>
        </w:rPr>
      </w:pPr>
    </w:p>
    <w:p w:rsidR="00F4450A" w:rsidRPr="00F4450A" w:rsidRDefault="00F4450A" w:rsidP="00F4450A">
      <w:pPr>
        <w:tabs>
          <w:tab w:val="left" w:pos="9180"/>
        </w:tabs>
        <w:spacing w:line="360" w:lineRule="auto"/>
        <w:ind w:left="-86"/>
        <w:rPr>
          <w:rFonts w:ascii="Verdana" w:hAnsi="Verdana" w:cs="Arial"/>
          <w:lang w:eastAsia="ja-JP"/>
        </w:rPr>
      </w:pPr>
      <w:r w:rsidRPr="00F4450A">
        <w:rPr>
          <w:rFonts w:ascii="Verdana" w:hAnsi="Verdana" w:cs="Arial"/>
          <w:lang w:eastAsia="ja-JP"/>
        </w:rPr>
        <w:t>Service</w:t>
      </w:r>
      <w:r w:rsidRPr="00F4450A">
        <w:rPr>
          <w:rFonts w:ascii="Arial" w:hAnsi="Arial" w:cs="Arial"/>
          <w:lang w:eastAsia="ja-JP"/>
        </w:rPr>
        <w:t>：</w:t>
      </w:r>
      <w:r w:rsidRPr="00F4450A">
        <w:rPr>
          <w:rFonts w:ascii="Verdana" w:hAnsi="Verdana" w:cs="Arial"/>
          <w:lang w:eastAsia="ja-JP"/>
        </w:rPr>
        <w:t>KTX1/KTX2/KTX3</w:t>
      </w:r>
    </w:p>
    <w:p w:rsidR="00F4450A" w:rsidRPr="00F4450A" w:rsidRDefault="00F4450A" w:rsidP="00F4450A">
      <w:pPr>
        <w:tabs>
          <w:tab w:val="left" w:pos="9180"/>
        </w:tabs>
        <w:spacing w:line="360" w:lineRule="auto"/>
        <w:ind w:left="-86"/>
        <w:rPr>
          <w:rFonts w:ascii="Verdana" w:hAnsi="Verdana" w:cs="Arial"/>
          <w:lang w:eastAsia="ja-JP"/>
        </w:rPr>
      </w:pPr>
      <w:r w:rsidRPr="00F4450A">
        <w:rPr>
          <w:rFonts w:ascii="Verdana" w:hAnsi="Verdana" w:cs="Arial"/>
          <w:lang w:eastAsia="ja-JP"/>
        </w:rPr>
        <w:t xml:space="preserve">Period </w:t>
      </w:r>
      <w:r w:rsidRPr="00F4450A">
        <w:rPr>
          <w:rFonts w:ascii="Arial" w:hAnsi="Arial" w:cs="Arial"/>
          <w:lang w:eastAsia="ja-JP"/>
        </w:rPr>
        <w:t>：</w:t>
      </w:r>
      <w:r w:rsidR="00502E64">
        <w:rPr>
          <w:rFonts w:ascii="Verdana" w:hAnsi="Verdana" w:cs="Arial"/>
          <w:lang w:eastAsia="ja-JP"/>
        </w:rPr>
        <w:t xml:space="preserve">JUL' </w:t>
      </w:r>
      <w:r w:rsidRPr="00F4450A">
        <w:rPr>
          <w:rFonts w:ascii="Verdana" w:hAnsi="Verdana" w:cs="Arial"/>
          <w:lang w:eastAsia="ja-JP"/>
        </w:rPr>
        <w:t>14 to FEB</w:t>
      </w:r>
      <w:r w:rsidR="00502E64">
        <w:rPr>
          <w:rFonts w:ascii="Verdana" w:hAnsi="Verdana" w:cs="Arial"/>
          <w:lang w:eastAsia="ja-JP"/>
        </w:rPr>
        <w:t xml:space="preserve">' </w:t>
      </w:r>
      <w:r w:rsidRPr="00F4450A">
        <w:rPr>
          <w:rFonts w:ascii="Verdana" w:hAnsi="Verdana" w:cs="Arial"/>
          <w:lang w:eastAsia="ja-JP"/>
        </w:rPr>
        <w:t>15</w:t>
      </w:r>
    </w:p>
    <w:p w:rsidR="00F4450A" w:rsidRPr="00F4450A" w:rsidRDefault="00F4450A" w:rsidP="00F4450A">
      <w:pPr>
        <w:tabs>
          <w:tab w:val="left" w:pos="9180"/>
        </w:tabs>
        <w:spacing w:line="360" w:lineRule="auto"/>
        <w:ind w:left="-86"/>
        <w:rPr>
          <w:rFonts w:ascii="Verdana" w:hAnsi="Verdana" w:cs="Arial"/>
          <w:lang w:eastAsia="ja-JP"/>
        </w:rPr>
      </w:pPr>
    </w:p>
    <w:p w:rsidR="00331ADC" w:rsidRPr="00331ADC" w:rsidRDefault="00331ADC" w:rsidP="00331ADC">
      <w:pPr>
        <w:tabs>
          <w:tab w:val="left" w:pos="9180"/>
        </w:tabs>
        <w:spacing w:line="360" w:lineRule="auto"/>
        <w:ind w:left="-86"/>
        <w:jc w:val="both"/>
        <w:rPr>
          <w:rFonts w:ascii="Verdana" w:hAnsi="Verdana"/>
          <w:lang w:eastAsia="ja-JP"/>
        </w:rPr>
      </w:pPr>
      <w:r w:rsidRPr="00331ADC">
        <w:rPr>
          <w:rFonts w:ascii="Verdana" w:hAnsi="Verdana"/>
          <w:lang w:eastAsia="ja-JP"/>
        </w:rPr>
        <w:t xml:space="preserve">The chart </w:t>
      </w:r>
      <w:r w:rsidRPr="00331ADC">
        <w:rPr>
          <w:rFonts w:ascii="Verdana" w:eastAsia="PMingLiU" w:hAnsi="Verdana"/>
          <w:lang w:eastAsia="zh-HK"/>
        </w:rPr>
        <w:t>below shows</w:t>
      </w:r>
      <w:r w:rsidRPr="00331ADC">
        <w:rPr>
          <w:rFonts w:ascii="Verdana" w:hAnsi="Verdana"/>
          <w:lang w:eastAsia="ja-JP"/>
        </w:rPr>
        <w:t xml:space="preserve"> the average </w:t>
      </w:r>
      <w:r w:rsidRPr="00331ADC">
        <w:rPr>
          <w:rFonts w:ascii="Verdana" w:eastAsia="PMingLiU" w:hAnsi="Verdana"/>
          <w:lang w:eastAsia="zh-HK"/>
        </w:rPr>
        <w:t>number of hour</w:t>
      </w:r>
      <w:r w:rsidRPr="00331ADC">
        <w:rPr>
          <w:rFonts w:ascii="Verdana" w:hAnsi="Verdana"/>
          <w:lang w:eastAsia="ja-JP"/>
        </w:rPr>
        <w:t xml:space="preserve"> of delay which is </w:t>
      </w:r>
      <w:r w:rsidRPr="00331ADC">
        <w:rPr>
          <w:rFonts w:ascii="Verdana" w:eastAsia="PMingLiU" w:hAnsi="Verdana"/>
          <w:lang w:eastAsia="zh-HK"/>
        </w:rPr>
        <w:t>derived</w:t>
      </w:r>
      <w:r w:rsidRPr="00331ADC">
        <w:rPr>
          <w:rFonts w:ascii="Verdana" w:hAnsi="Verdana"/>
          <w:lang w:eastAsia="ja-JP"/>
        </w:rPr>
        <w:t xml:space="preserve"> from the difference between the actual arrival time at Hong Kong(KTX1,KTX2 &amp; KTX3) &amp; </w:t>
      </w:r>
      <w:proofErr w:type="spellStart"/>
      <w:r w:rsidRPr="00331ADC">
        <w:rPr>
          <w:rFonts w:ascii="Verdana" w:hAnsi="Verdana"/>
          <w:lang w:eastAsia="ja-JP"/>
        </w:rPr>
        <w:t>Shekou</w:t>
      </w:r>
      <w:proofErr w:type="spellEnd"/>
      <w:r w:rsidRPr="00331ADC">
        <w:rPr>
          <w:rFonts w:ascii="Verdana" w:hAnsi="Verdana"/>
          <w:lang w:eastAsia="ja-JP"/>
        </w:rPr>
        <w:t xml:space="preserve">(KTX2&amp;3) </w:t>
      </w:r>
      <w:r w:rsidRPr="00331ADC">
        <w:rPr>
          <w:rFonts w:ascii="Verdana" w:eastAsia="PMingLiU" w:hAnsi="Verdana"/>
          <w:lang w:eastAsia="zh-HK"/>
        </w:rPr>
        <w:t xml:space="preserve">port </w:t>
      </w:r>
      <w:r w:rsidRPr="00331ADC">
        <w:rPr>
          <w:rFonts w:ascii="Verdana" w:hAnsi="Verdana"/>
          <w:lang w:eastAsia="ja-JP"/>
        </w:rPr>
        <w:t xml:space="preserve">against </w:t>
      </w:r>
      <w:proofErr w:type="spellStart"/>
      <w:r w:rsidRPr="00331ADC">
        <w:rPr>
          <w:rFonts w:ascii="Verdana" w:hAnsi="Verdana"/>
          <w:lang w:eastAsia="ja-JP"/>
        </w:rPr>
        <w:t>proforma</w:t>
      </w:r>
      <w:proofErr w:type="spellEnd"/>
      <w:r w:rsidRPr="00331ADC">
        <w:rPr>
          <w:rFonts w:ascii="Verdana" w:hAnsi="Verdana"/>
          <w:lang w:eastAsia="ja-JP"/>
        </w:rPr>
        <w:t xml:space="preserve">. KTX schedule </w:t>
      </w:r>
      <w:r w:rsidRPr="00331ADC">
        <w:rPr>
          <w:rFonts w:ascii="Verdana" w:hAnsi="Verdana"/>
        </w:rPr>
        <w:t>integrity</w:t>
      </w:r>
      <w:r w:rsidRPr="00331ADC">
        <w:rPr>
          <w:rFonts w:ascii="Verdana" w:hAnsi="Verdana"/>
          <w:lang w:eastAsia="ja-JP"/>
        </w:rPr>
        <w:t xml:space="preserve"> is highly improved and </w:t>
      </w:r>
      <w:proofErr w:type="gramStart"/>
      <w:r w:rsidRPr="00331ADC">
        <w:rPr>
          <w:rFonts w:ascii="Verdana" w:hAnsi="Verdana"/>
          <w:lang w:eastAsia="ja-JP"/>
        </w:rPr>
        <w:t>close</w:t>
      </w:r>
      <w:proofErr w:type="gramEnd"/>
      <w:r w:rsidRPr="00331ADC">
        <w:rPr>
          <w:rFonts w:ascii="Verdana" w:hAnsi="Verdana"/>
          <w:lang w:eastAsia="ja-JP"/>
        </w:rPr>
        <w:t xml:space="preserve"> to </w:t>
      </w:r>
      <w:proofErr w:type="spellStart"/>
      <w:r w:rsidRPr="00331ADC">
        <w:rPr>
          <w:rFonts w:ascii="Verdana" w:hAnsi="Verdana"/>
          <w:lang w:eastAsia="ja-JP"/>
        </w:rPr>
        <w:t>on</w:t>
      </w:r>
      <w:proofErr w:type="spellEnd"/>
      <w:r w:rsidRPr="00331ADC">
        <w:rPr>
          <w:rFonts w:ascii="Verdana" w:hAnsi="Verdana"/>
          <w:lang w:eastAsia="ja-JP"/>
        </w:rPr>
        <w:t xml:space="preserve"> time since Mid November 2014.</w:t>
      </w:r>
    </w:p>
    <w:p w:rsidR="00F4450A" w:rsidRDefault="00F4450A" w:rsidP="00F4450A">
      <w:pPr>
        <w:tabs>
          <w:tab w:val="left" w:pos="9180"/>
        </w:tabs>
        <w:ind w:left="-90"/>
        <w:rPr>
          <w:rFonts w:ascii="Arial" w:hAnsi="Arial" w:cs="Arial"/>
          <w:sz w:val="22"/>
          <w:szCs w:val="22"/>
          <w:lang w:eastAsia="ja-JP"/>
        </w:rPr>
      </w:pPr>
    </w:p>
    <w:p w:rsidR="00F4450A" w:rsidRPr="0034578C" w:rsidRDefault="00F4450A" w:rsidP="00F4450A">
      <w:pPr>
        <w:tabs>
          <w:tab w:val="left" w:pos="9180"/>
        </w:tabs>
        <w:ind w:left="-90"/>
        <w:rPr>
          <w:rFonts w:ascii="Arial" w:hAnsi="Arial" w:cs="Arial"/>
          <w:lang w:eastAsia="ja-JP"/>
        </w:rPr>
      </w:pPr>
    </w:p>
    <w:p w:rsidR="00F4450A" w:rsidRDefault="00F4450A" w:rsidP="00F4450A">
      <w:pPr>
        <w:tabs>
          <w:tab w:val="left" w:pos="9180"/>
        </w:tabs>
        <w:ind w:left="-90"/>
        <w:rPr>
          <w:rFonts w:ascii="Arial" w:hAnsi="Arial" w:cs="Arial"/>
          <w:lang w:eastAsia="ja-JP"/>
        </w:rPr>
      </w:pPr>
    </w:p>
    <w:p w:rsidR="004015EA" w:rsidRDefault="00F4450A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  <w:r w:rsidRPr="007223A7">
        <w:rPr>
          <w:rFonts w:ascii="PMingLiU" w:hAnsi="PMingLiU"/>
          <w:b/>
          <w:noProof/>
          <w:sz w:val="12"/>
          <w:szCs w:val="12"/>
          <w:lang w:val="en-US" w:eastAsia="zh-CN"/>
        </w:rPr>
        <w:drawing>
          <wp:inline distT="0" distB="0" distL="0" distR="0">
            <wp:extent cx="5651500" cy="3694430"/>
            <wp:effectExtent l="19050" t="0" r="635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69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Default="00020C79" w:rsidP="004015EA">
      <w:pPr>
        <w:jc w:val="center"/>
        <w:rPr>
          <w:rFonts w:ascii="PMingLiU" w:hAnsi="PMingLiU"/>
          <w:b/>
          <w:sz w:val="12"/>
          <w:szCs w:val="12"/>
          <w:lang w:eastAsia="zh-CN"/>
        </w:rPr>
      </w:pPr>
    </w:p>
    <w:p w:rsidR="00020C79" w:rsidRPr="00F4450A" w:rsidRDefault="00020C79" w:rsidP="00972890">
      <w:pPr>
        <w:rPr>
          <w:rFonts w:ascii="PMingLiU" w:hAnsi="PMingLiU"/>
          <w:b/>
          <w:sz w:val="12"/>
          <w:szCs w:val="12"/>
          <w:lang w:eastAsia="zh-CN"/>
        </w:rPr>
      </w:pPr>
    </w:p>
    <w:sectPr w:rsidR="00020C79" w:rsidRPr="00F4450A" w:rsidSect="006317C0">
      <w:headerReference w:type="default" r:id="rId10"/>
      <w:footerReference w:type="default" r:id="rId11"/>
      <w:pgSz w:w="11907" w:h="16840" w:code="9"/>
      <w:pgMar w:top="1944" w:right="850" w:bottom="1944" w:left="850" w:header="720" w:footer="5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A0C" w:rsidRDefault="00AF0A0C">
      <w:r>
        <w:separator/>
      </w:r>
    </w:p>
  </w:endnote>
  <w:endnote w:type="continuationSeparator" w:id="0">
    <w:p w:rsidR="00AF0A0C" w:rsidRDefault="00AF0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??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40" w:rsidRDefault="004B0441">
    <w:pPr>
      <w:pStyle w:val="Footer"/>
    </w:pPr>
    <w:r>
      <w:rPr>
        <w:noProof/>
        <w:lang w:val="en-US" w:eastAsia="zh-CN"/>
      </w:rPr>
      <w:pict>
        <v:group id="_x0000_s2269" style="position:absolute;margin-left:7.4pt;margin-top:-60.1pt;width:362.35pt;height:66pt;z-index:251658240" coordorigin="998,14904" coordsize="7247,1320">
          <v:rect id="_x0000_s2270" style="position:absolute;left:1318;top:16017;width:1910;height:207" filled="f" stroked="f">
            <v:textbox style="mso-next-textbox:#_x0000_s2270" inset="0,0,0,0">
              <w:txbxContent>
                <w:p w:rsidR="00D77940" w:rsidRDefault="00D77940" w:rsidP="00437FA3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An OOIL Group Company</w:t>
                  </w:r>
                </w:p>
              </w:txbxContent>
            </v:textbox>
          </v:rect>
          <v:shape id="_x0000_s2271" style="position:absolute;left:1057;top:16012;width:220;height:196;mso-position-horizontal:absolute;mso-position-vertical:absolute" coordsize="26,26" path="m26,11hdc26,8,23,6,20,6v,,-1,,-1,c19,4,17,2,15,1,12,,9,2,8,4v,1,,2,,2c6,5,3,6,2,8,,11,1,14,3,16v,,1,,1,c3,18,3,21,4,23v2,2,6,3,8,1c12,24,13,23,13,23v2,2,4,3,6,2c22,24,24,21,23,18v,-1,-1,-1,-1,-2c24,16,26,14,26,11xm22,12v-1,,-1,,-1,c16,13,16,13,16,13v,,,,,1c18,14,18,14,18,14v,,,,,c18,13,19,13,19,14v,,1,,,1c19,15,19,15,18,15v,,,,,-1c16,14,16,14,16,14v,,,,-1,1c17,16,17,16,17,16v,,,,,c18,15,18,16,19,16v,,,1,-1,1c18,17,18,17,17,17v,,,-1,,-1c15,15,15,15,15,15v,,,,,c18,20,18,20,18,20v,-1,1,,1,c19,20,19,21,19,21v-1,1,-1,1,-2,c17,21,17,20,17,20,14,16,14,16,14,16v,,,,,c14,18,14,18,14,18v,,,,1,c15,18,15,19,15,19v,1,,1,-1,1c14,20,14,19,14,19v,,,-1,,-1c13,16,13,16,13,16v,,,,,c13,16,13,16,13,16v-1,2,-1,2,-1,2c12,18,13,18,13,18v,1,,1,,1c12,20,12,20,12,20,11,19,11,19,11,19v1,-1,1,-1,1,-1c12,16,12,16,12,16v,,,,,c9,20,9,20,9,20v,,,1,,1c9,22,8,22,8,21,7,21,7,20,7,20v1,,1,-1,2,c12,15,12,15,12,15v-1,,-1,,-1,c9,16,9,16,9,16v,,,,,c9,17,9,17,9,17v-1,,-1,,-1,-1c8,16,8,16,8,16v1,,1,,1,c11,15,11,15,11,15v,-1,,-1,,-1c9,14,9,14,9,14v,,,,,c8,15,8,15,8,15,7,15,7,14,7,14v,,1,-1,1,-1c8,14,8,14,8,14v3,,3,,3,c11,13,11,13,11,13,6,11,6,11,6,11v,1,-1,1,-1,1c4,12,4,11,4,11v,-1,1,-1,1,-1c6,10,6,11,6,11v5,2,5,2,5,2c11,12,11,12,11,12,10,11,10,11,10,11v,,-1,,-1,c9,11,9,11,8,10v,,,-1,1,-1c9,9,10,9,10,10v,,,,,c12,12,12,12,12,12v,,,,,-1c11,9,11,9,11,9v,,,,,c11,9,10,9,10,9v,-1,1,-1,1,-1c11,8,12,8,12,9v,,,,,c12,11,12,11,12,11v1,,1,,1,c13,6,13,6,13,6v,,-1,-1,-1,-1c12,4,13,4,13,4v1,,1,,1,1c14,5,14,6,13,6v,5,,5,,5c14,11,14,11,14,11,15,9,15,9,15,9v,,,,,c15,9,15,8,15,8v,,1,,1,c16,8,16,9,16,9v,,,,-1,c14,11,14,11,14,11v1,1,1,1,1,1c17,10,17,10,17,10v,,,,,c16,10,17,9,17,9v,,1,,1,1c18,10,18,11,18,11v-1,,-1,,-1,c15,12,15,12,15,12v,,,,,1c20,11,20,11,20,11v,,1,-1,1,-1c22,10,22,10,22,11v1,,,1,,1xe" fillcolor="red" stroked="f">
            <v:path arrowok="t"/>
            <o:lock v:ext="edit" verticies="t"/>
          </v:shape>
          <v:rect id="_x0000_s2272" style="position:absolute;left:998;top:15179;width:7247;height:229" filled="f" stroked="f">
            <v:textbox style="mso-next-textbox:#_x0000_s2272" inset="0,0,0,0">
              <w:txbxContent>
                <w:p w:rsidR="00D77940" w:rsidRDefault="00D77940" w:rsidP="00437FA3"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32/F., Harbour Centre, </w:t>
                  </w:r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25 Harbour Road</w:t>
                      </w:r>
                    </w:smartTag>
                  </w:smartTag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Wanchai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smartTag w:uri="urn:schemas-microsoft-com:office:smarttags" w:element="place"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Hong Kong</w:t>
                    </w:r>
                  </w:smartTag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Tel :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(852) 2506 6888</w:t>
                  </w:r>
                </w:p>
              </w:txbxContent>
            </v:textbox>
          </v:rect>
          <v:rect id="_x0000_s2273" style="position:absolute;left:1076;top:15472;width:2496;height:372" filled="f" stroked="f">
            <v:textbox style="mso-next-textbox:#_x0000_s2273" inset="0,0,0,0">
              <w:txbxContent>
                <w:p w:rsidR="00D77940" w:rsidRPr="0089070E" w:rsidRDefault="00D77940" w:rsidP="00437FA3">
                  <w:pPr>
                    <w:rPr>
                      <w:rFonts w:ascii="Arial" w:hAnsi="Arial" w:cs="Arial"/>
                      <w:b/>
                      <w:lang w:eastAsia="zh-TW"/>
                    </w:rPr>
                  </w:pPr>
                  <w:r w:rsidRPr="0089070E">
                    <w:rPr>
                      <w:rFonts w:ascii="Arial" w:eastAsia="PMingLiU" w:hAnsi="PMingLiU" w:cs="Arial"/>
                      <w:b/>
                      <w:bCs/>
                      <w:lang w:eastAsia="zh-TW"/>
                    </w:rPr>
                    <w:t>東方海外貨櫃航運香港分行</w:t>
                  </w:r>
                </w:p>
              </w:txbxContent>
            </v:textbox>
          </v:rect>
          <v:rect id="_x0000_s2274" style="position:absolute;left:1067;top:15760;width:5161;height:234" filled="f" stroked="f">
            <v:textbox style="mso-next-textbox:#_x0000_s2274;mso-fit-shape-to-text:t" inset="0,0,0,0">
              <w:txbxContent>
                <w:p w:rsidR="00D77940" w:rsidRPr="00D33F22" w:rsidRDefault="00D77940" w:rsidP="00437FA3">
                  <w:pPr>
                    <w:rPr>
                      <w:sz w:val="18"/>
                      <w:szCs w:val="18"/>
                      <w:lang w:eastAsia="zh-TW"/>
                    </w:rPr>
                  </w:pP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香港灣仔港灣道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>25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號海港中心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>32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樓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val="en-US" w:eastAsia="zh-TW"/>
                    </w:rPr>
                    <w:t xml:space="preserve">     </w:t>
                  </w:r>
                  <w:r w:rsidRPr="00D33F22">
                    <w:rPr>
                      <w:rFonts w:ascii="PMingLiU" w:eastAsia="PMingLiU" w:cs="PMingLiU" w:hint="eastAsia"/>
                      <w:color w:val="000000"/>
                      <w:sz w:val="18"/>
                      <w:szCs w:val="18"/>
                      <w:lang w:eastAsia="zh-TW"/>
                    </w:rPr>
                    <w:t>電話</w:t>
                  </w:r>
                  <w:r w:rsidRPr="00D33F22">
                    <w:rPr>
                      <w:rFonts w:ascii="PMingLiU" w:eastAsia="PMingLiU" w:cs="PMingLiU"/>
                      <w:color w:val="000000"/>
                      <w:sz w:val="18"/>
                      <w:szCs w:val="18"/>
                      <w:lang w:eastAsia="zh-TW"/>
                    </w:rPr>
                    <w:t xml:space="preserve">  </w:t>
                  </w:r>
                  <w:r w:rsidRPr="00D33F22">
                    <w:rPr>
                      <w:sz w:val="18"/>
                      <w:szCs w:val="18"/>
                      <w:lang w:eastAsia="zh-TW"/>
                    </w:rPr>
                    <w:t xml:space="preserve"> (852) 2506 6888</w:t>
                  </w:r>
                </w:p>
              </w:txbxContent>
            </v:textbox>
          </v:rect>
          <v:rect id="_x0000_s2275" style="position:absolute;left:1030;top:14904;width:4161;height:280" filled="f" stroked="f">
            <v:textbox style="mso-next-textbox:#_x0000_s2275" inset="0,0,0,0">
              <w:txbxContent>
                <w:p w:rsidR="00D77940" w:rsidRPr="0089070E" w:rsidRDefault="00D77940" w:rsidP="00437FA3">
                  <w:pPr>
                    <w:rPr>
                      <w:sz w:val="22"/>
                      <w:szCs w:val="22"/>
                      <w:lang w:val="en-US"/>
                    </w:rPr>
                  </w:pPr>
                  <w:r w:rsidRPr="0089070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OOCL Hong Kong Branch</w:t>
                  </w:r>
                </w:p>
              </w:txbxContent>
            </v:textbox>
          </v:rect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A0C" w:rsidRDefault="00AF0A0C">
      <w:r>
        <w:separator/>
      </w:r>
    </w:p>
  </w:footnote>
  <w:footnote w:type="continuationSeparator" w:id="0">
    <w:p w:rsidR="00AF0A0C" w:rsidRDefault="00AF0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40" w:rsidRPr="00BD16D6" w:rsidRDefault="00F8202D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-22860</wp:posOffset>
          </wp:positionV>
          <wp:extent cx="688340" cy="724535"/>
          <wp:effectExtent l="19050" t="0" r="0" b="0"/>
          <wp:wrapNone/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zh-CN"/>
      </w:rPr>
      <w:drawing>
        <wp:inline distT="0" distB="0" distL="0" distR="0">
          <wp:extent cx="1819275" cy="657225"/>
          <wp:effectExtent l="0" t="0" r="9525" b="0"/>
          <wp:docPr id="1" name="Picture 1" descr="We take it personally -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 take it personally - Re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277" fill="f" fillcolor="white" stroke="f">
      <v:fill color="white" on="f"/>
      <v:stroke on="f"/>
      <v:textbox inset="0,0,0,0"/>
    </o:shapedefaults>
    <o:shapelayout v:ext="edit">
      <o:idmap v:ext="edit" data="2"/>
      <o:regrouptable v:ext="edit">
        <o:entry new="1" old="0"/>
        <o:entry new="2" old="1"/>
      </o:regrouptable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267B1"/>
    <w:rsid w:val="000046F3"/>
    <w:rsid w:val="00020C79"/>
    <w:rsid w:val="000353F1"/>
    <w:rsid w:val="00037D58"/>
    <w:rsid w:val="000606D5"/>
    <w:rsid w:val="00063E01"/>
    <w:rsid w:val="00071DDC"/>
    <w:rsid w:val="000915B6"/>
    <w:rsid w:val="000978B4"/>
    <w:rsid w:val="000B425B"/>
    <w:rsid w:val="000C01B8"/>
    <w:rsid w:val="000D335A"/>
    <w:rsid w:val="000D5B52"/>
    <w:rsid w:val="001039C0"/>
    <w:rsid w:val="00116FC1"/>
    <w:rsid w:val="00123249"/>
    <w:rsid w:val="001308E6"/>
    <w:rsid w:val="00134DD9"/>
    <w:rsid w:val="00145821"/>
    <w:rsid w:val="001510E8"/>
    <w:rsid w:val="00161463"/>
    <w:rsid w:val="001645D7"/>
    <w:rsid w:val="00172186"/>
    <w:rsid w:val="0017521C"/>
    <w:rsid w:val="00182650"/>
    <w:rsid w:val="001A1333"/>
    <w:rsid w:val="001A5276"/>
    <w:rsid w:val="001A69C4"/>
    <w:rsid w:val="001C2777"/>
    <w:rsid w:val="001D3F0D"/>
    <w:rsid w:val="00206878"/>
    <w:rsid w:val="002321D6"/>
    <w:rsid w:val="00242CE4"/>
    <w:rsid w:val="00243518"/>
    <w:rsid w:val="0025406E"/>
    <w:rsid w:val="00261D55"/>
    <w:rsid w:val="002624D6"/>
    <w:rsid w:val="00263970"/>
    <w:rsid w:val="0027229B"/>
    <w:rsid w:val="0028480D"/>
    <w:rsid w:val="002948AE"/>
    <w:rsid w:val="002C54C0"/>
    <w:rsid w:val="002D1A48"/>
    <w:rsid w:val="002D7AE6"/>
    <w:rsid w:val="002E24CB"/>
    <w:rsid w:val="002E411B"/>
    <w:rsid w:val="002E422D"/>
    <w:rsid w:val="002E79C0"/>
    <w:rsid w:val="002F473B"/>
    <w:rsid w:val="002F6825"/>
    <w:rsid w:val="003073BF"/>
    <w:rsid w:val="0031045B"/>
    <w:rsid w:val="00324F89"/>
    <w:rsid w:val="00331ADC"/>
    <w:rsid w:val="00377B45"/>
    <w:rsid w:val="0038238D"/>
    <w:rsid w:val="003A372C"/>
    <w:rsid w:val="003A76F6"/>
    <w:rsid w:val="003C55DF"/>
    <w:rsid w:val="003C76F6"/>
    <w:rsid w:val="003D0A7D"/>
    <w:rsid w:val="003D314E"/>
    <w:rsid w:val="003D70A0"/>
    <w:rsid w:val="003E34A0"/>
    <w:rsid w:val="004015EA"/>
    <w:rsid w:val="00413A77"/>
    <w:rsid w:val="004179AD"/>
    <w:rsid w:val="0042376D"/>
    <w:rsid w:val="00425961"/>
    <w:rsid w:val="00434BDE"/>
    <w:rsid w:val="00437FA3"/>
    <w:rsid w:val="00466C81"/>
    <w:rsid w:val="00480873"/>
    <w:rsid w:val="004A0044"/>
    <w:rsid w:val="004B0441"/>
    <w:rsid w:val="004C137D"/>
    <w:rsid w:val="004E7450"/>
    <w:rsid w:val="005001CD"/>
    <w:rsid w:val="00502E64"/>
    <w:rsid w:val="00510816"/>
    <w:rsid w:val="00537359"/>
    <w:rsid w:val="0054014A"/>
    <w:rsid w:val="00545B70"/>
    <w:rsid w:val="00560DB5"/>
    <w:rsid w:val="00570F13"/>
    <w:rsid w:val="005729AA"/>
    <w:rsid w:val="00583A4B"/>
    <w:rsid w:val="00592D3D"/>
    <w:rsid w:val="00595851"/>
    <w:rsid w:val="005A3D8F"/>
    <w:rsid w:val="005A6376"/>
    <w:rsid w:val="005C1FA8"/>
    <w:rsid w:val="005E6F7F"/>
    <w:rsid w:val="005F784E"/>
    <w:rsid w:val="0061168A"/>
    <w:rsid w:val="006135C5"/>
    <w:rsid w:val="006317C0"/>
    <w:rsid w:val="0065293D"/>
    <w:rsid w:val="006611AA"/>
    <w:rsid w:val="006B63ED"/>
    <w:rsid w:val="006D0168"/>
    <w:rsid w:val="006F1A88"/>
    <w:rsid w:val="006F2973"/>
    <w:rsid w:val="006F3D9A"/>
    <w:rsid w:val="006F6302"/>
    <w:rsid w:val="00701B7D"/>
    <w:rsid w:val="007040A8"/>
    <w:rsid w:val="00714B70"/>
    <w:rsid w:val="00715492"/>
    <w:rsid w:val="00715719"/>
    <w:rsid w:val="007223A7"/>
    <w:rsid w:val="00733C51"/>
    <w:rsid w:val="007443D1"/>
    <w:rsid w:val="00764FC8"/>
    <w:rsid w:val="00770188"/>
    <w:rsid w:val="00770851"/>
    <w:rsid w:val="007901EF"/>
    <w:rsid w:val="00790885"/>
    <w:rsid w:val="007D0492"/>
    <w:rsid w:val="007F2EB3"/>
    <w:rsid w:val="007F371F"/>
    <w:rsid w:val="00822F4C"/>
    <w:rsid w:val="00854A85"/>
    <w:rsid w:val="00855119"/>
    <w:rsid w:val="00873B0B"/>
    <w:rsid w:val="0089070E"/>
    <w:rsid w:val="008B36CD"/>
    <w:rsid w:val="008B680D"/>
    <w:rsid w:val="008B6C44"/>
    <w:rsid w:val="008C7E60"/>
    <w:rsid w:val="008F1297"/>
    <w:rsid w:val="00904B4D"/>
    <w:rsid w:val="0090587C"/>
    <w:rsid w:val="00931CB0"/>
    <w:rsid w:val="00945C62"/>
    <w:rsid w:val="00951A5C"/>
    <w:rsid w:val="0095432F"/>
    <w:rsid w:val="00956B13"/>
    <w:rsid w:val="00960502"/>
    <w:rsid w:val="00972890"/>
    <w:rsid w:val="00977793"/>
    <w:rsid w:val="009A3FD4"/>
    <w:rsid w:val="009B57B3"/>
    <w:rsid w:val="009C7A52"/>
    <w:rsid w:val="009D0A17"/>
    <w:rsid w:val="009D46CE"/>
    <w:rsid w:val="009F130D"/>
    <w:rsid w:val="00A07F29"/>
    <w:rsid w:val="00A2291A"/>
    <w:rsid w:val="00A25086"/>
    <w:rsid w:val="00A60D11"/>
    <w:rsid w:val="00A6245E"/>
    <w:rsid w:val="00A65F4D"/>
    <w:rsid w:val="00A7426F"/>
    <w:rsid w:val="00A76891"/>
    <w:rsid w:val="00AA4271"/>
    <w:rsid w:val="00AA7F11"/>
    <w:rsid w:val="00AB2D81"/>
    <w:rsid w:val="00AC4B69"/>
    <w:rsid w:val="00AF0A0C"/>
    <w:rsid w:val="00B213A6"/>
    <w:rsid w:val="00B31B82"/>
    <w:rsid w:val="00B329A6"/>
    <w:rsid w:val="00B41AF9"/>
    <w:rsid w:val="00B43B06"/>
    <w:rsid w:val="00B443FB"/>
    <w:rsid w:val="00B462AA"/>
    <w:rsid w:val="00B47D47"/>
    <w:rsid w:val="00B56D97"/>
    <w:rsid w:val="00B670DF"/>
    <w:rsid w:val="00B8490A"/>
    <w:rsid w:val="00B87A58"/>
    <w:rsid w:val="00B952C0"/>
    <w:rsid w:val="00BA5123"/>
    <w:rsid w:val="00BB5465"/>
    <w:rsid w:val="00BB55BC"/>
    <w:rsid w:val="00BD16D6"/>
    <w:rsid w:val="00BD1CDE"/>
    <w:rsid w:val="00BE3434"/>
    <w:rsid w:val="00C1273C"/>
    <w:rsid w:val="00C13FE4"/>
    <w:rsid w:val="00C22804"/>
    <w:rsid w:val="00C23869"/>
    <w:rsid w:val="00C32431"/>
    <w:rsid w:val="00C40049"/>
    <w:rsid w:val="00C5090B"/>
    <w:rsid w:val="00C85D29"/>
    <w:rsid w:val="00C9135F"/>
    <w:rsid w:val="00CB3454"/>
    <w:rsid w:val="00CC3B3D"/>
    <w:rsid w:val="00CC7B0D"/>
    <w:rsid w:val="00CF1C1E"/>
    <w:rsid w:val="00D07CC7"/>
    <w:rsid w:val="00D22CA2"/>
    <w:rsid w:val="00D2686C"/>
    <w:rsid w:val="00D30C37"/>
    <w:rsid w:val="00D33F22"/>
    <w:rsid w:val="00D46A65"/>
    <w:rsid w:val="00D51C1E"/>
    <w:rsid w:val="00D7095E"/>
    <w:rsid w:val="00D77940"/>
    <w:rsid w:val="00D8409C"/>
    <w:rsid w:val="00DA668C"/>
    <w:rsid w:val="00DB257C"/>
    <w:rsid w:val="00DB4874"/>
    <w:rsid w:val="00DC24FE"/>
    <w:rsid w:val="00DC45ED"/>
    <w:rsid w:val="00DE013D"/>
    <w:rsid w:val="00DE1155"/>
    <w:rsid w:val="00DE224D"/>
    <w:rsid w:val="00DE7210"/>
    <w:rsid w:val="00DF10EC"/>
    <w:rsid w:val="00DF5C1B"/>
    <w:rsid w:val="00E06659"/>
    <w:rsid w:val="00E27F61"/>
    <w:rsid w:val="00E32632"/>
    <w:rsid w:val="00E43B7A"/>
    <w:rsid w:val="00E56254"/>
    <w:rsid w:val="00E61968"/>
    <w:rsid w:val="00E67010"/>
    <w:rsid w:val="00E81C4A"/>
    <w:rsid w:val="00E9793F"/>
    <w:rsid w:val="00EB1556"/>
    <w:rsid w:val="00EB357A"/>
    <w:rsid w:val="00EB4123"/>
    <w:rsid w:val="00EB6C29"/>
    <w:rsid w:val="00EC2DFC"/>
    <w:rsid w:val="00EC3CF7"/>
    <w:rsid w:val="00ED20DD"/>
    <w:rsid w:val="00F16D3F"/>
    <w:rsid w:val="00F201DF"/>
    <w:rsid w:val="00F23BD4"/>
    <w:rsid w:val="00F267B1"/>
    <w:rsid w:val="00F269DE"/>
    <w:rsid w:val="00F4450A"/>
    <w:rsid w:val="00F44AB0"/>
    <w:rsid w:val="00F46A9C"/>
    <w:rsid w:val="00F46C14"/>
    <w:rsid w:val="00F53A4E"/>
    <w:rsid w:val="00F73C8B"/>
    <w:rsid w:val="00F74A57"/>
    <w:rsid w:val="00F8202D"/>
    <w:rsid w:val="00F860D4"/>
    <w:rsid w:val="00F92CC7"/>
    <w:rsid w:val="00F95B31"/>
    <w:rsid w:val="00FA4505"/>
    <w:rsid w:val="00FD2020"/>
    <w:rsid w:val="00FD29DC"/>
    <w:rsid w:val="00FD2CCE"/>
    <w:rsid w:val="00FE569C"/>
    <w:rsid w:val="00FE5F61"/>
    <w:rsid w:val="00FF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277" fill="f" fillcolor="white" stroke="f">
      <v:fill color="white" on="f"/>
      <v:stroke on="f"/>
      <v:textbox inset="0,0,0,0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0EC"/>
    <w:rPr>
      <w:rFonts w:eastAsia="Times New Roman"/>
      <w:lang w:val="en-AU" w:eastAsia="en-US"/>
    </w:rPr>
  </w:style>
  <w:style w:type="paragraph" w:styleId="Heading1">
    <w:name w:val="heading 1"/>
    <w:basedOn w:val="Normal"/>
    <w:next w:val="Normal"/>
    <w:qFormat/>
    <w:rsid w:val="005C1FA8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b/>
      <w:bCs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7D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7D4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F10EC"/>
    <w:pPr>
      <w:jc w:val="both"/>
    </w:pPr>
    <w:rPr>
      <w:rFonts w:ascii="????" w:eastAsia="????"/>
      <w:snapToGrid w:val="0"/>
      <w:sz w:val="24"/>
      <w:lang w:val="en-US"/>
    </w:rPr>
  </w:style>
  <w:style w:type="paragraph" w:styleId="BodyText2">
    <w:name w:val="Body Text 2"/>
    <w:basedOn w:val="Normal"/>
    <w:rsid w:val="00DF10EC"/>
    <w:rPr>
      <w:sz w:val="28"/>
      <w:lang w:val="en-US"/>
    </w:rPr>
  </w:style>
  <w:style w:type="paragraph" w:styleId="BalloonText">
    <w:name w:val="Balloon Text"/>
    <w:basedOn w:val="Normal"/>
    <w:semiHidden/>
    <w:rsid w:val="009F130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6317C0"/>
    <w:rPr>
      <w:lang w:val="en-AU" w:eastAsia="en-US" w:bidi="ar-SA"/>
    </w:rPr>
  </w:style>
  <w:style w:type="character" w:styleId="Hyperlink">
    <w:name w:val="Hyperlink"/>
    <w:basedOn w:val="DefaultParagraphFont"/>
    <w:rsid w:val="006317C0"/>
    <w:rPr>
      <w:color w:val="0000FF"/>
      <w:u w:val="single"/>
    </w:rPr>
  </w:style>
  <w:style w:type="paragraph" w:styleId="Closing">
    <w:name w:val="Closing"/>
    <w:basedOn w:val="Normal"/>
    <w:rsid w:val="006317C0"/>
    <w:pPr>
      <w:ind w:left="4320"/>
    </w:pPr>
    <w:rPr>
      <w:rFonts w:eastAsia="SimSun"/>
      <w:sz w:val="24"/>
      <w:szCs w:val="24"/>
      <w:lang w:val="en-US" w:eastAsia="zh-CN"/>
    </w:rPr>
  </w:style>
  <w:style w:type="table" w:styleId="TableGrid">
    <w:name w:val="Table Grid"/>
    <w:basedOn w:val="TableNormal"/>
    <w:rsid w:val="00E81C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1D3F0D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sid w:val="003D314E"/>
    <w:rPr>
      <w:b/>
      <w:bCs/>
    </w:rPr>
  </w:style>
  <w:style w:type="paragraph" w:styleId="Subtitle">
    <w:name w:val="Subtitle"/>
    <w:basedOn w:val="Normal"/>
    <w:qFormat/>
    <w:rsid w:val="00243518"/>
    <w:pPr>
      <w:widowControl w:val="0"/>
      <w:jc w:val="center"/>
    </w:pPr>
    <w:rPr>
      <w:rFonts w:ascii="Arial" w:eastAsia="PMingLiU" w:hAnsi="Arial" w:cs="Arial"/>
      <w:b/>
      <w:bCs/>
      <w:kern w:val="2"/>
      <w:sz w:val="24"/>
      <w:szCs w:val="22"/>
      <w:lang w:val="en-US" w:eastAsia="zh-H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ki\Local%20Settings\Temporary%20Internet%20Files\OLKA8A\OHKL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CDFFEFDE924C92F5D119B71D146B" ma:contentTypeVersion="2" ma:contentTypeDescription="Create a new document." ma:contentTypeScope="" ma:versionID="b03795817cc8dfe2d3df180732419d6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5F228B-73C9-400C-B606-4BAC67A3E10B}"/>
</file>

<file path=customXml/itemProps2.xml><?xml version="1.0" encoding="utf-8"?>
<ds:datastoreItem xmlns:ds="http://schemas.openxmlformats.org/officeDocument/2006/customXml" ds:itemID="{8E47BC2C-B6DB-475F-AF1E-7E065BA05A48}"/>
</file>

<file path=customXml/itemProps3.xml><?xml version="1.0" encoding="utf-8"?>
<ds:datastoreItem xmlns:ds="http://schemas.openxmlformats.org/officeDocument/2006/customXml" ds:itemID="{1EB9A24B-74E8-4E95-B487-9A5E7CE1FC88}"/>
</file>

<file path=docProps/app.xml><?xml version="1.0" encoding="utf-8"?>
<Properties xmlns="http://schemas.openxmlformats.org/officeDocument/2006/extended-properties" xmlns:vt="http://schemas.openxmlformats.org/officeDocument/2006/docPropsVTypes">
  <Template>OHKL Letter head.dot</Template>
  <TotalTime>1</TotalTime>
  <Pages>1</Pages>
  <Words>57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and Canada to Hong Kong, Macau and South China Bunker Charge (BUC)</vt:lpstr>
    </vt:vector>
  </TitlesOfParts>
  <Company>OOCL</Company>
  <LinksUpToDate>false</LinksUpToDate>
  <CharactersWithSpaces>392</CharactersWithSpaces>
  <SharedDoc>false</SharedDoc>
  <HLinks>
    <vt:vector size="12" baseType="variant">
      <vt:variant>
        <vt:i4>4784221</vt:i4>
      </vt:variant>
      <vt:variant>
        <vt:i4>3</vt:i4>
      </vt:variant>
      <vt:variant>
        <vt:i4>0</vt:i4>
      </vt:variant>
      <vt:variant>
        <vt:i4>5</vt:i4>
      </vt:variant>
      <vt:variant>
        <vt:lpwstr>http://www.oocl.com/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http://www.oocl.com/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KTX SERVICE-Schedule Integrity Improvement(JAPAN→HONG KONG/SOUTH CHINA)</dc:title>
  <dc:subject>Announcement Format</dc:subject>
  <dc:creator>MARCO LEE (OB-CSV-OHKL/HKG)</dc:creator>
  <cp:lastModifiedBy>HUANGPE</cp:lastModifiedBy>
  <cp:revision>2</cp:revision>
  <cp:lastPrinted>2006-02-03T09:47:00Z</cp:lastPrinted>
  <dcterms:created xsi:type="dcterms:W3CDTF">2015-03-13T00:50:00Z</dcterms:created>
  <dcterms:modified xsi:type="dcterms:W3CDTF">2015-03-13T00:50:00Z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ue Date (mm/yy)">
    <vt:lpwstr>01/04</vt:lpwstr>
  </property>
  <property fmtid="{D5CDD505-2E9C-101B-9397-08002B2CF9AE}" pid="3" name="Order">
    <vt:r8>8400</vt:r8>
  </property>
  <property fmtid="{D5CDD505-2E9C-101B-9397-08002B2CF9AE}" pid="4" name="Form Name">
    <vt:lpwstr>Acknowledge Receipt Form – C &amp; E Department/ Hong Kong Government</vt:lpwstr>
  </property>
  <property fmtid="{D5CDD505-2E9C-101B-9397-08002B2CF9AE}" pid="5" name="Revision Number">
    <vt:lpwstr>0</vt:lpwstr>
  </property>
  <property fmtid="{D5CDD505-2E9C-101B-9397-08002B2CF9AE}" pid="6" name="Form Owners">
    <vt:lpwstr>HKG/ CSV-CCSV</vt:lpwstr>
  </property>
  <property fmtid="{D5CDD505-2E9C-101B-9397-08002B2CF9AE}" pid="7" name="Shown">
    <vt:lpwstr>1</vt:lpwstr>
  </property>
  <property fmtid="{D5CDD505-2E9C-101B-9397-08002B2CF9AE}" pid="8" name="Announcements">
    <vt:lpwstr>USA, Canada to Hong Kong, Macau and South China Bunker Charge (BUC)</vt:lpwstr>
  </property>
  <property fmtid="{D5CDD505-2E9C-101B-9397-08002B2CF9AE}" pid="9" name="Message in Twitter (within 140 characters)">
    <vt:lpwstr/>
  </property>
  <property fmtid="{D5CDD505-2E9C-101B-9397-08002B2CF9AE}" pid="10" name="ContentTypeId">
    <vt:lpwstr>0x0101005C34CDFFEFDE924C92F5D119B71D146B</vt:lpwstr>
  </property>
  <property fmtid="{D5CDD505-2E9C-101B-9397-08002B2CF9AE}" pid="11" name="Post to Weibo/ Twitter :">
    <vt:lpwstr>Not Required</vt:lpwstr>
  </property>
  <property fmtid="{D5CDD505-2E9C-101B-9397-08002B2CF9AE}" pid="12" name="Remarks">
    <vt:lpwstr>KTX SERVICE-Schedule Integrity Improvement(JAPAN→HONG KONG/SOUTH CHINA)</vt:lpwstr>
  </property>
  <property fmtid="{D5CDD505-2E9C-101B-9397-08002B2CF9AE}" pid="14" name="Target Customers">
    <vt:lpwstr>4) Both HKG &amp; China Local Site</vt:lpwstr>
  </property>
  <property fmtid="{D5CDD505-2E9C-101B-9397-08002B2CF9AE}" pid="15" name="Issue Date">
    <vt:lpwstr>2015-03-10T16:00:00+00:00</vt:lpwstr>
  </property>
  <property fmtid="{D5CDD505-2E9C-101B-9397-08002B2CF9AE}" pid="16" name="Approved by Function Head/ Department Head/ Office Head">
    <vt:lpwstr>true</vt:lpwstr>
  </property>
  <property fmtid="{D5CDD505-2E9C-101B-9397-08002B2CF9AE}" pid="17" name="Issue Year">
    <vt:lpwstr>2015</vt:lpwstr>
  </property>
  <property fmtid="{D5CDD505-2E9C-101B-9397-08002B2CF9AE}" pid="18" name="TemplateUrl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xd_Signature">
    <vt:bool>false</vt:bool>
  </property>
  <property fmtid="{D5CDD505-2E9C-101B-9397-08002B2CF9AE}" pid="22" name="xd_ProgID">
    <vt:lpwstr/>
  </property>
</Properties>
</file>