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9F3" w:rsidRPr="009220E0" w:rsidRDefault="009F29F3" w:rsidP="009F29F3">
      <w:pPr>
        <w:ind w:firstLine="720"/>
        <w:rPr>
          <w:sz w:val="28"/>
          <w:szCs w:val="28"/>
        </w:rPr>
      </w:pPr>
      <w:r>
        <w:rPr>
          <w:sz w:val="28"/>
          <w:szCs w:val="28"/>
        </w:rPr>
        <w:t xml:space="preserve">        </w:t>
      </w:r>
      <w:r w:rsidRPr="009220E0">
        <w:rPr>
          <w:sz w:val="28"/>
          <w:szCs w:val="28"/>
        </w:rPr>
        <w:t>(MUST BE ON INDEMNITOR’S LETTERHEAD)</w:t>
      </w:r>
    </w:p>
    <w:p w:rsidR="009F29F3" w:rsidRPr="009220E0" w:rsidRDefault="009F29F3" w:rsidP="009F29F3">
      <w:pPr>
        <w:rPr>
          <w:sz w:val="28"/>
          <w:szCs w:val="28"/>
        </w:rPr>
      </w:pPr>
    </w:p>
    <w:p w:rsidR="009F29F3" w:rsidRPr="009220E0" w:rsidRDefault="009F29F3" w:rsidP="009F29F3">
      <w:pPr>
        <w:jc w:val="center"/>
        <w:rPr>
          <w:b/>
          <w:sz w:val="28"/>
          <w:szCs w:val="28"/>
        </w:rPr>
      </w:pPr>
      <w:r w:rsidRPr="009220E0">
        <w:rPr>
          <w:b/>
          <w:sz w:val="28"/>
          <w:szCs w:val="28"/>
        </w:rPr>
        <w:t>LETTER OF INDEMNITY AGREEMENT</w:t>
      </w:r>
    </w:p>
    <w:p w:rsidR="009F29F3" w:rsidRPr="009220E0" w:rsidRDefault="009F29F3" w:rsidP="009F29F3">
      <w:pPr>
        <w:rPr>
          <w:sz w:val="28"/>
          <w:szCs w:val="28"/>
        </w:rPr>
      </w:pPr>
    </w:p>
    <w:p w:rsidR="009F29F3" w:rsidRPr="00AA0C08" w:rsidRDefault="009F29F3" w:rsidP="009F29F3">
      <w:pPr>
        <w:jc w:val="both"/>
        <w:rPr>
          <w:rFonts w:ascii="Arial" w:hAnsi="Arial"/>
          <w:sz w:val="20"/>
          <w:szCs w:val="20"/>
        </w:rPr>
      </w:pPr>
      <w:r w:rsidRPr="00AA0C08">
        <w:rPr>
          <w:rFonts w:ascii="Arial" w:hAnsi="Arial"/>
          <w:sz w:val="20"/>
          <w:szCs w:val="20"/>
        </w:rPr>
        <w:t xml:space="preserve">The Shipper, consignor, endorsee, transferee, Holder of the B/L, consignee, receiver of the Goods, any person or entity owning or entitled to the possession of the Goods or of the Bill of Lading and anyone acting on behalf of any such persons; (hereinafter collectively referred to as "Merchant") shall take delivery of the Goods within the time provided for in the OOCL’s applicable tariff. </w:t>
      </w:r>
    </w:p>
    <w:p w:rsidR="009F29F3" w:rsidRPr="00AA0C08" w:rsidRDefault="009F29F3" w:rsidP="009F2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p>
    <w:p w:rsidR="009F29F3" w:rsidRPr="00AA0C08" w:rsidRDefault="009F29F3" w:rsidP="009F2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rPr>
        <w:t xml:space="preserve">In the event that Merchant fails to </w:t>
      </w:r>
      <w:r>
        <w:rPr>
          <w:rFonts w:ascii="Arial" w:hAnsi="Arial"/>
          <w:sz w:val="20"/>
          <w:szCs w:val="20"/>
        </w:rPr>
        <w:t>obtain necessary permit issued by Ministry of Interiors of Saudi Arabia for listed dangerous</w:t>
      </w:r>
      <w:r w:rsidRPr="00AA0C08">
        <w:rPr>
          <w:rFonts w:ascii="Arial" w:hAnsi="Arial"/>
          <w:sz w:val="20"/>
          <w:szCs w:val="20"/>
        </w:rPr>
        <w:t xml:space="preserve"> </w:t>
      </w:r>
      <w:r>
        <w:rPr>
          <w:rFonts w:ascii="Arial" w:hAnsi="Arial"/>
          <w:sz w:val="20"/>
          <w:szCs w:val="20"/>
        </w:rPr>
        <w:t>g</w:t>
      </w:r>
      <w:r w:rsidRPr="00AA0C08">
        <w:rPr>
          <w:rFonts w:ascii="Arial" w:hAnsi="Arial"/>
          <w:sz w:val="20"/>
          <w:szCs w:val="20"/>
        </w:rPr>
        <w:t>oods</w:t>
      </w:r>
      <w:r>
        <w:rPr>
          <w:rFonts w:ascii="Arial" w:hAnsi="Arial"/>
          <w:sz w:val="20"/>
          <w:szCs w:val="20"/>
        </w:rPr>
        <w:t xml:space="preserve"> prior to vessel arrival at Port of Discharge at Saudi </w:t>
      </w:r>
      <w:proofErr w:type="gramStart"/>
      <w:r>
        <w:rPr>
          <w:rFonts w:ascii="Arial" w:hAnsi="Arial"/>
          <w:sz w:val="20"/>
          <w:szCs w:val="20"/>
        </w:rPr>
        <w:t>Arabi</w:t>
      </w:r>
      <w:r w:rsidR="00175DC9">
        <w:rPr>
          <w:rFonts w:ascii="Arial" w:hAnsi="Arial"/>
          <w:sz w:val="20"/>
          <w:szCs w:val="20"/>
        </w:rPr>
        <w:t>a</w:t>
      </w:r>
      <w:r>
        <w:rPr>
          <w:rFonts w:ascii="Arial" w:hAnsi="Arial"/>
          <w:sz w:val="20"/>
          <w:szCs w:val="20"/>
        </w:rPr>
        <w:t xml:space="preserve"> </w:t>
      </w:r>
      <w:r w:rsidRPr="00AA0C08">
        <w:rPr>
          <w:rFonts w:ascii="Arial" w:hAnsi="Arial"/>
          <w:sz w:val="20"/>
          <w:szCs w:val="20"/>
        </w:rPr>
        <w:t>,</w:t>
      </w:r>
      <w:proofErr w:type="gramEnd"/>
      <w:r w:rsidRPr="00AA0C08">
        <w:rPr>
          <w:rFonts w:ascii="Arial" w:hAnsi="Arial"/>
          <w:sz w:val="20"/>
          <w:szCs w:val="20"/>
        </w:rPr>
        <w:t xml:space="preserve"> Merchant shall be jointly and severally liable to reimburse OOCL for any and all costs, expenses, liabilities, damages, or losses incurred by OOCL as a result of </w:t>
      </w:r>
      <w:r>
        <w:rPr>
          <w:rFonts w:ascii="Arial" w:hAnsi="Arial"/>
          <w:sz w:val="20"/>
          <w:szCs w:val="20"/>
        </w:rPr>
        <w:t xml:space="preserve">cargo ROB(retained on board) or </w:t>
      </w:r>
      <w:r w:rsidRPr="00AA0C08">
        <w:rPr>
          <w:rFonts w:ascii="Arial" w:hAnsi="Arial"/>
          <w:sz w:val="20"/>
          <w:szCs w:val="20"/>
        </w:rPr>
        <w:t xml:space="preserve"> delay in cargo delivery. This includes, but not limited to, costs of complying with orders and, costs for handling and storing cargo, demurrage, and subsequent transport of the cargo by any mode of transportation, fines and penalties and/or the cost for the return of cargo to shipper at origin as required. </w:t>
      </w:r>
    </w:p>
    <w:p w:rsidR="009F29F3" w:rsidRPr="00AA0C08" w:rsidRDefault="009F29F3" w:rsidP="009F2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p>
    <w:p w:rsidR="009F29F3" w:rsidRPr="00AA0C08" w:rsidRDefault="009F29F3" w:rsidP="009F29F3">
      <w:pPr>
        <w:jc w:val="both"/>
        <w:rPr>
          <w:rFonts w:ascii="Arial" w:hAnsi="Arial"/>
          <w:sz w:val="20"/>
          <w:szCs w:val="20"/>
          <w:lang w:eastAsia="zh-CN"/>
        </w:rPr>
      </w:pPr>
      <w:r w:rsidRPr="00AA0C08">
        <w:rPr>
          <w:rFonts w:ascii="Arial" w:hAnsi="Arial"/>
          <w:sz w:val="20"/>
          <w:szCs w:val="20"/>
          <w:lang w:eastAsia="zh-CN"/>
        </w:rPr>
        <w:t xml:space="preserve">Pursuant to the Bill(s) of Lading and the relevant tariffs, the Merchant (as defined in Bill of Lading) is required to take delivery of the Cargo on or before </w:t>
      </w:r>
      <w:r w:rsidRPr="00AA0C08">
        <w:rPr>
          <w:rFonts w:ascii="Arial" w:hAnsi="Arial"/>
          <w:iCs/>
          <w:sz w:val="20"/>
          <w:szCs w:val="20"/>
          <w:lang w:eastAsia="zh-CN"/>
        </w:rPr>
        <w:t xml:space="preserve">the last </w:t>
      </w:r>
      <w:r>
        <w:rPr>
          <w:rFonts w:ascii="Arial" w:hAnsi="Arial"/>
          <w:iCs/>
          <w:sz w:val="20"/>
          <w:szCs w:val="20"/>
          <w:lang w:eastAsia="zh-CN"/>
        </w:rPr>
        <w:t>detention</w:t>
      </w:r>
      <w:r w:rsidRPr="00AA0C08">
        <w:rPr>
          <w:rFonts w:ascii="Arial" w:hAnsi="Arial"/>
          <w:iCs/>
          <w:sz w:val="20"/>
          <w:szCs w:val="20"/>
          <w:lang w:eastAsia="zh-CN"/>
        </w:rPr>
        <w:t xml:space="preserve"> </w:t>
      </w:r>
      <w:r w:rsidRPr="00AA0C08">
        <w:rPr>
          <w:rFonts w:ascii="Arial" w:hAnsi="Arial"/>
          <w:iCs/>
          <w:sz w:val="20"/>
          <w:szCs w:val="20"/>
          <w:lang w:eastAsia="zh-CN"/>
        </w:rPr>
        <w:t xml:space="preserve">free </w:t>
      </w:r>
      <w:r w:rsidRPr="00AA0C08">
        <w:rPr>
          <w:rFonts w:ascii="Arial" w:hAnsi="Arial"/>
          <w:iCs/>
          <w:sz w:val="20"/>
          <w:szCs w:val="20"/>
          <w:lang w:eastAsia="zh-CN"/>
        </w:rPr>
        <w:t>date</w:t>
      </w:r>
      <w:r w:rsidRPr="00AA0C08">
        <w:rPr>
          <w:rFonts w:ascii="Arial" w:hAnsi="Arial"/>
          <w:sz w:val="20"/>
          <w:szCs w:val="20"/>
          <w:lang w:eastAsia="zh-CN"/>
        </w:rPr>
        <w:t xml:space="preserve">, failing which the Cargo is deemed to have been delivered to the Merchant. Upon given final notice for you to collect the Cargo </w:t>
      </w:r>
      <w:r w:rsidRPr="00AA0C08">
        <w:rPr>
          <w:rFonts w:ascii="Arial" w:hAnsi="Arial"/>
          <w:iCs/>
          <w:sz w:val="20"/>
          <w:szCs w:val="20"/>
          <w:lang w:eastAsia="zh-CN"/>
        </w:rPr>
        <w:t>[and the Container (if any)]</w:t>
      </w:r>
      <w:r w:rsidRPr="00AA0C08">
        <w:rPr>
          <w:rFonts w:ascii="Arial" w:hAnsi="Arial"/>
          <w:sz w:val="20"/>
          <w:szCs w:val="20"/>
          <w:lang w:eastAsia="zh-CN"/>
        </w:rPr>
        <w:t xml:space="preserve"> and pay all the outstanding charges due to us by close of the date given in the final notice, failing which the Cargo and the Container are considered to have been abandoned by the Merchant</w:t>
      </w:r>
      <w:r w:rsidRPr="00AA0C08">
        <w:rPr>
          <w:rFonts w:ascii="Arial" w:hAnsi="Arial"/>
          <w:sz w:val="20"/>
          <w:szCs w:val="20"/>
          <w:lang w:eastAsia="zh-CN"/>
        </w:rPr>
        <w:t xml:space="preserve">.  </w:t>
      </w:r>
    </w:p>
    <w:p w:rsidR="009F29F3" w:rsidRPr="00AA0C08" w:rsidRDefault="009F29F3" w:rsidP="009F29F3">
      <w:pPr>
        <w:jc w:val="both"/>
        <w:rPr>
          <w:rFonts w:ascii="Arial" w:hAnsi="Arial"/>
          <w:sz w:val="20"/>
          <w:szCs w:val="20"/>
          <w:lang w:eastAsia="zh-CN"/>
        </w:rPr>
      </w:pPr>
    </w:p>
    <w:p w:rsidR="009F29F3" w:rsidRPr="007C05CA" w:rsidRDefault="009F29F3" w:rsidP="009F29F3">
      <w:pPr>
        <w:jc w:val="both"/>
        <w:rPr>
          <w:rFonts w:ascii="Arial" w:hAnsi="Arial"/>
          <w:iCs/>
          <w:sz w:val="20"/>
          <w:szCs w:val="20"/>
          <w:lang w:val="en-GB"/>
        </w:rPr>
      </w:pPr>
      <w:r w:rsidRPr="007C05CA">
        <w:rPr>
          <w:rFonts w:ascii="Arial" w:hAnsi="Arial"/>
          <w:iCs/>
          <w:sz w:val="20"/>
          <w:szCs w:val="20"/>
          <w:lang w:val="en-GB"/>
        </w:rPr>
        <w:t>Should</w:t>
      </w:r>
      <w:r>
        <w:rPr>
          <w:rFonts w:ascii="Arial" w:hAnsi="Arial"/>
          <w:iCs/>
          <w:sz w:val="20"/>
          <w:szCs w:val="20"/>
          <w:lang w:val="en-GB"/>
        </w:rPr>
        <w:t xml:space="preserve"> the </w:t>
      </w:r>
      <w:r w:rsidR="00175DC9">
        <w:rPr>
          <w:rFonts w:ascii="Arial" w:hAnsi="Arial"/>
          <w:iCs/>
          <w:sz w:val="20"/>
          <w:szCs w:val="20"/>
          <w:lang w:val="en-GB"/>
        </w:rPr>
        <w:t>Merchant not</w:t>
      </w:r>
      <w:r>
        <w:rPr>
          <w:rFonts w:ascii="Arial" w:hAnsi="Arial"/>
          <w:iCs/>
          <w:sz w:val="20"/>
          <w:szCs w:val="20"/>
          <w:lang w:val="en-GB"/>
        </w:rPr>
        <w:t xml:space="preserve"> taken advance permit/approval by MOI prior to cargo loading</w:t>
      </w:r>
      <w:r w:rsidRPr="007C05CA">
        <w:rPr>
          <w:rFonts w:ascii="Arial" w:hAnsi="Arial"/>
          <w:iCs/>
          <w:sz w:val="20"/>
          <w:szCs w:val="20"/>
          <w:lang w:val="en-GB"/>
        </w:rPr>
        <w:t xml:space="preserve">, the </w:t>
      </w:r>
      <w:r>
        <w:rPr>
          <w:rFonts w:ascii="Arial" w:hAnsi="Arial"/>
          <w:iCs/>
          <w:sz w:val="20"/>
          <w:szCs w:val="20"/>
          <w:lang w:val="en-GB"/>
        </w:rPr>
        <w:t>Merchant</w:t>
      </w:r>
      <w:r w:rsidRPr="007C05CA">
        <w:rPr>
          <w:rFonts w:ascii="Arial" w:hAnsi="Arial"/>
          <w:iCs/>
          <w:sz w:val="20"/>
          <w:szCs w:val="20"/>
          <w:lang w:val="en-GB"/>
        </w:rPr>
        <w:t xml:space="preserve"> is to indemnify the carrier for any losses incurred and should the </w:t>
      </w:r>
      <w:r>
        <w:rPr>
          <w:rFonts w:ascii="Arial" w:hAnsi="Arial"/>
          <w:iCs/>
          <w:sz w:val="20"/>
          <w:szCs w:val="20"/>
          <w:lang w:val="en-GB"/>
        </w:rPr>
        <w:t xml:space="preserve">Merchant </w:t>
      </w:r>
      <w:r w:rsidRPr="007C05CA">
        <w:rPr>
          <w:rFonts w:ascii="Arial" w:hAnsi="Arial"/>
          <w:iCs/>
          <w:sz w:val="20"/>
          <w:szCs w:val="20"/>
          <w:lang w:val="en-GB"/>
        </w:rPr>
        <w:t xml:space="preserve">fails to do so the carrier is entitled to dispose of the container and goods by sale to the highest bidder to cover any costs incurred by the carrier and the </w:t>
      </w:r>
      <w:r>
        <w:rPr>
          <w:rFonts w:ascii="Arial" w:hAnsi="Arial"/>
          <w:iCs/>
          <w:sz w:val="20"/>
          <w:szCs w:val="20"/>
          <w:lang w:val="en-GB"/>
        </w:rPr>
        <w:t xml:space="preserve">Merchant </w:t>
      </w:r>
      <w:r w:rsidRPr="007C05CA">
        <w:rPr>
          <w:rFonts w:ascii="Arial" w:hAnsi="Arial"/>
          <w:iCs/>
          <w:sz w:val="20"/>
          <w:szCs w:val="20"/>
          <w:lang w:val="en-GB"/>
        </w:rPr>
        <w:t xml:space="preserve">is to indemnify the carrier for any net loss thereafter.  </w:t>
      </w:r>
    </w:p>
    <w:p w:rsidR="009F29F3" w:rsidRPr="00AA0C08" w:rsidRDefault="009F29F3" w:rsidP="009F2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lang w:eastAsia="zh-CN"/>
        </w:rPr>
        <w:t xml:space="preserve"> </w:t>
      </w:r>
      <w:r w:rsidRPr="00AA0C08">
        <w:rPr>
          <w:rFonts w:ascii="Arial" w:hAnsi="Arial"/>
          <w:sz w:val="20"/>
          <w:szCs w:val="20"/>
        </w:rPr>
        <w:t xml:space="preserve"> </w:t>
      </w:r>
    </w:p>
    <w:p w:rsidR="009F29F3" w:rsidRPr="00AA0C08" w:rsidRDefault="009F29F3" w:rsidP="009F2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rPr>
        <w:t>It shall be the sole responsibility of the Merchant to ensure that their shipments are in compliance with law and requirements of destination country.</w:t>
      </w:r>
    </w:p>
    <w:p w:rsidR="009F29F3" w:rsidRPr="00AA0C08" w:rsidRDefault="009F29F3" w:rsidP="009F2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rPr>
        <w:t xml:space="preserve">  </w:t>
      </w:r>
    </w:p>
    <w:p w:rsidR="009F29F3" w:rsidRPr="00AA0C08" w:rsidRDefault="009F29F3" w:rsidP="009F2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lang w:eastAsia="zh-CN"/>
        </w:rPr>
        <w:t>Merchant</w:t>
      </w:r>
      <w:r w:rsidRPr="00AA0C08">
        <w:rPr>
          <w:rFonts w:ascii="Arial" w:hAnsi="Arial"/>
          <w:sz w:val="20"/>
          <w:szCs w:val="20"/>
        </w:rPr>
        <w:t xml:space="preserve"> undertake to hold harmless and indemnify OOCL from any costs and/or expenses that may arise if any cargo and/or container(s) is/are not allowed entry into destination country for non compliance with the above or other regulations. </w:t>
      </w:r>
    </w:p>
    <w:p w:rsidR="009F29F3" w:rsidRPr="00AA0C08" w:rsidRDefault="009F29F3" w:rsidP="009F2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p>
    <w:p w:rsidR="009F29F3" w:rsidRPr="00AA0C08" w:rsidRDefault="009F29F3" w:rsidP="009F2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rPr>
        <w:t xml:space="preserve">In the event that any such shipment is delayed or refused, Merchant shall be jointly and severally liable to reimburse OOCL for any and all costs, expenses, liabilities, damages, or losses incurred by OOCL.  This includes, but not limited to, costs of complying with orders and directions of the authority or any other government agency or representative, costs for handling and storing cargo, demurrage, and subsequent transport of the cargo by any mode of transportation, fines and penalties and/or the cost for the return of cargo to shipper at origin as required. </w:t>
      </w:r>
    </w:p>
    <w:p w:rsidR="009F29F3" w:rsidRPr="00AA0C08" w:rsidRDefault="009F29F3" w:rsidP="009F2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8"/>
          <w:szCs w:val="28"/>
        </w:rPr>
      </w:pPr>
    </w:p>
    <w:p w:rsidR="009F29F3" w:rsidRPr="00AA0C08" w:rsidRDefault="009F29F3" w:rsidP="009F2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rPr>
        <w:t>Dated:</w:t>
      </w:r>
    </w:p>
    <w:p w:rsidR="009F29F3" w:rsidRPr="00AA0C08" w:rsidRDefault="009F29F3" w:rsidP="009F2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p>
    <w:p w:rsidR="009F29F3" w:rsidRPr="00AA0C08" w:rsidRDefault="009F29F3" w:rsidP="009F2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p>
    <w:p w:rsidR="009F29F3" w:rsidRPr="00AA0C08" w:rsidRDefault="009F29F3" w:rsidP="009F2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rPr>
        <w:t>Company Name:</w:t>
      </w:r>
    </w:p>
    <w:p w:rsidR="009F29F3" w:rsidRPr="00AA0C08" w:rsidRDefault="009F29F3" w:rsidP="009F2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rPr>
        <w:t>Signature:</w:t>
      </w:r>
    </w:p>
    <w:p w:rsidR="009F29F3" w:rsidRPr="00AA0C08" w:rsidRDefault="009F29F3" w:rsidP="009F2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rPr>
        <w:t>Name:</w:t>
      </w:r>
    </w:p>
    <w:p w:rsidR="009F29F3" w:rsidRDefault="009F29F3" w:rsidP="009F2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pPr>
      <w:r w:rsidRPr="00AA0C08">
        <w:rPr>
          <w:rFonts w:ascii="Arial" w:hAnsi="Arial"/>
          <w:sz w:val="20"/>
          <w:szCs w:val="20"/>
        </w:rPr>
        <w:t xml:space="preserve">Title (must be Manager </w:t>
      </w:r>
      <w:proofErr w:type="gramStart"/>
      <w:r w:rsidRPr="00AA0C08">
        <w:rPr>
          <w:rFonts w:ascii="Arial" w:hAnsi="Arial"/>
          <w:sz w:val="20"/>
          <w:szCs w:val="20"/>
        </w:rPr>
        <w:t>level</w:t>
      </w:r>
      <w:proofErr w:type="gramEnd"/>
      <w:r w:rsidRPr="00AA0C08">
        <w:rPr>
          <w:rFonts w:ascii="Arial" w:hAnsi="Arial"/>
          <w:sz w:val="20"/>
          <w:szCs w:val="20"/>
        </w:rPr>
        <w:t xml:space="preserve"> or above):</w:t>
      </w:r>
      <w:r>
        <w:tab/>
      </w:r>
      <w:r>
        <w:tab/>
      </w:r>
      <w:r>
        <w:tab/>
      </w:r>
      <w:r>
        <w:tab/>
      </w:r>
      <w:r>
        <w:tab/>
      </w:r>
      <w:r>
        <w:tab/>
      </w:r>
    </w:p>
    <w:p w:rsidR="00AA38A3" w:rsidRDefault="00AA38A3"/>
    <w:sectPr w:rsidR="00AA38A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29F3"/>
    <w:rsid w:val="00175DC9"/>
    <w:rsid w:val="002B54D4"/>
    <w:rsid w:val="003563F7"/>
    <w:rsid w:val="0038183A"/>
    <w:rsid w:val="005B4276"/>
    <w:rsid w:val="009021C5"/>
    <w:rsid w:val="009F29F3"/>
    <w:rsid w:val="00AA38A3"/>
    <w:rsid w:val="00BF5C77"/>
    <w:rsid w:val="00BF6CBF"/>
    <w:rsid w:val="00D92498"/>
    <w:rsid w:val="00E919AC"/>
    <w:rsid w:val="00E93B10"/>
    <w:rsid w:val="00EE469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CB6C48F516C4AB9135E4B00C29280" ma:contentTypeVersion="2" ma:contentTypeDescription="Create a new document." ma:contentTypeScope="" ma:versionID="075ca2559b991e2e446188c256719c16">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FBB210-612C-45B5-9467-6F4C779C26C6}"/>
</file>

<file path=customXml/itemProps2.xml><?xml version="1.0" encoding="utf-8"?>
<ds:datastoreItem xmlns:ds="http://schemas.openxmlformats.org/officeDocument/2006/customXml" ds:itemID="{5AD3E2CC-71A4-4FAC-89BB-BDAD967F557B}"/>
</file>

<file path=customXml/itemProps3.xml><?xml version="1.0" encoding="utf-8"?>
<ds:datastoreItem xmlns:ds="http://schemas.openxmlformats.org/officeDocument/2006/customXml" ds:itemID="{EAE5C2B3-112E-4E0F-8B91-6CEAB5B0DAD2}"/>
</file>

<file path=docProps/app.xml><?xml version="1.0" encoding="utf-8"?>
<Properties xmlns="http://schemas.openxmlformats.org/officeDocument/2006/extended-properties" xmlns:vt="http://schemas.openxmlformats.org/officeDocument/2006/docPropsVTypes">
  <Template>Normal.dotm</Template>
  <TotalTime>9</TotalTime>
  <Pages>1</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LOI for DG_SAUDI ARABIA.docx</dc:title>
  <dc:creator>akramim</dc:creator>
  <cp:lastModifiedBy>akramim</cp:lastModifiedBy>
  <cp:revision>1</cp:revision>
  <dcterms:created xsi:type="dcterms:W3CDTF">2015-10-29T09:27:00Z</dcterms:created>
  <dcterms:modified xsi:type="dcterms:W3CDTF">2015-10-29T11:33:00Z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0x01010082DCB6C48F516C4AB9135E4B00C29280</vt:lpwstr>
  </property>
  <property fmtid="{D5CDD505-2E9C-101B-9397-08002B2CF9AE}" pid="3" name="TemplateUrl">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Order">
    <vt:r8>200</vt:r8>
  </property>
</Properties>
</file>